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09"/>
      </w:tblGrid>
      <w:tr w:rsidR="00C47F6E" w:rsidRPr="00C47F6E" w14:paraId="6CCAEDBE" w14:textId="77777777" w:rsidTr="0076241E">
        <w:tc>
          <w:tcPr>
            <w:tcW w:w="9209" w:type="dxa"/>
            <w:shd w:val="clear" w:color="auto" w:fill="538135" w:themeFill="accent6" w:themeFillShade="BF"/>
          </w:tcPr>
          <w:p w14:paraId="647B647D" w14:textId="2ECDDC6E" w:rsidR="00C47F6E" w:rsidRPr="00C47F6E" w:rsidRDefault="00C47F6E" w:rsidP="00C47F6E">
            <w:pPr>
              <w:numPr>
                <w:ilvl w:val="1"/>
                <w:numId w:val="0"/>
              </w:numPr>
              <w:spacing w:after="0" w:line="276" w:lineRule="auto"/>
              <w:ind w:left="720" w:hanging="720"/>
              <w:rPr>
                <w:rFonts w:ascii="Verdana" w:eastAsia="Calibri" w:hAnsi="Verdana" w:cs="Arial"/>
                <w:b/>
                <w:bCs/>
                <w:caps/>
                <w:sz w:val="20"/>
                <w:szCs w:val="20"/>
              </w:rPr>
            </w:pPr>
            <w:bookmarkStart w:id="0" w:name="_Toc16775940"/>
            <w:bookmarkStart w:id="1" w:name="_Toc45196600"/>
            <w:bookmarkStart w:id="2" w:name="_Toc89251840"/>
            <w:bookmarkStart w:id="3" w:name="_Hlk139976843"/>
            <w:r w:rsidRPr="00EB6D01">
              <w:rPr>
                <w:rFonts w:ascii="Verdana" w:eastAsia="Calibri" w:hAnsi="Verdana" w:cs="Arial"/>
                <w:b/>
                <w:bCs/>
                <w:caps/>
                <w:color w:val="FFFFFF" w:themeColor="background1"/>
                <w:sz w:val="20"/>
                <w:szCs w:val="20"/>
                <w:lang w:eastAsia="nl-NL"/>
              </w:rPr>
              <w:t>Bijlage B</w:t>
            </w:r>
            <w:r w:rsidRPr="00EB6D01">
              <w:rPr>
                <w:rFonts w:ascii="Verdana" w:eastAsia="Calibri" w:hAnsi="Verdana" w:cs="Arial"/>
                <w:b/>
                <w:bCs/>
                <w:caps/>
                <w:color w:val="FFFFFF" w:themeColor="background1"/>
                <w:sz w:val="20"/>
                <w:szCs w:val="20"/>
                <w:lang w:eastAsia="nl-NL"/>
              </w:rPr>
              <w:tab/>
              <w:t>Algemene Verklaring</w:t>
            </w:r>
            <w:bookmarkEnd w:id="0"/>
            <w:bookmarkEnd w:id="1"/>
            <w:bookmarkEnd w:id="2"/>
          </w:p>
        </w:tc>
      </w:tr>
    </w:tbl>
    <w:tbl>
      <w:tblPr>
        <w:tblW w:w="9214" w:type="dxa"/>
        <w:tblLook w:val="01E0" w:firstRow="1" w:lastRow="1" w:firstColumn="1" w:lastColumn="1" w:noHBand="0" w:noVBand="0"/>
      </w:tblPr>
      <w:tblGrid>
        <w:gridCol w:w="9214"/>
      </w:tblGrid>
      <w:tr w:rsidR="00C47F6E" w:rsidRPr="00C47F6E" w14:paraId="009B2C85" w14:textId="77777777" w:rsidTr="00442BF0">
        <w:tc>
          <w:tcPr>
            <w:tcW w:w="9214" w:type="dxa"/>
          </w:tcPr>
          <w:bookmarkEnd w:id="3"/>
          <w:p w14:paraId="2E9AC1B7" w14:textId="5CF141E2" w:rsidR="00C47F6E" w:rsidRPr="00C47F6E" w:rsidRDefault="00C47F6E" w:rsidP="000B3CBA">
            <w:pPr>
              <w:spacing w:before="240"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14:paraId="020655C3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4814C9DE" w14:textId="09E4AAA3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is ermee bekend en stemt daarmee in dat de gemeente dan wel een door haar aan te wijzen derde de afgelegde verklaringen en de overlegde bewijzen en referenties </w:t>
            </w:r>
            <w:r w:rsidR="00980E22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kan verifiëren. </w:t>
            </w: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zal daaraan onvoorwaardelijke medewerking verlenen.</w:t>
            </w: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/>
            </w:r>
          </w:p>
          <w:p w14:paraId="6091340C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zich verdiept te hebben in de aanbestedingsstukken en ter zake de nodige inlichtingen te hebben ingewonnen.</w:t>
            </w:r>
          </w:p>
          <w:p w14:paraId="3D869E81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707B9526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in te stemmen met de inhoud van de aanbestedingsstukken.</w:t>
            </w:r>
          </w:p>
          <w:p w14:paraId="5015CE49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F97AD8B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garandeert dat de opdracht kan worden uitgevoerd conform de inschrijving en dat geen oneigenlijk gebruik is gemaakt van de door de gemeente gehanteerde selectie- en/of gunningssystematiek.</w:t>
            </w:r>
          </w:p>
          <w:p w14:paraId="28E9A456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26522E04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dat de onderhavige inschrijving niet tot stand is gekomen onder invloed van een overeenkomst, besluit of gedraging in strijd met het Nederlandse of Europese mededingingsrecht.</w:t>
            </w:r>
          </w:p>
          <w:p w14:paraId="39BC20D3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470AB3A9" w14:textId="0C01D83F" w:rsidR="00C47F6E" w:rsidRPr="00984839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onderstaande bijlagen naar waarheid ingevuld, beantwoord en ingediend te hebben en geen valse gegevens te hebben verstrekt:</w:t>
            </w:r>
            <w:r w:rsidR="00EB379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</w:t>
            </w:r>
          </w:p>
        </w:tc>
      </w:tr>
    </w:tbl>
    <w:p w14:paraId="3E6DB473" w14:textId="71734588" w:rsidR="00EB3797" w:rsidRDefault="00EB3797" w:rsidP="00C47F6E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3814"/>
        <w:gridCol w:w="4394"/>
      </w:tblGrid>
      <w:tr w:rsidR="005B1C1C" w:rsidRPr="00E77205" w14:paraId="4D2B5E50" w14:textId="77777777" w:rsidTr="00F472F6">
        <w:tc>
          <w:tcPr>
            <w:tcW w:w="1001" w:type="dxa"/>
            <w:shd w:val="clear" w:color="auto" w:fill="auto"/>
          </w:tcPr>
          <w:p w14:paraId="4EAD3C40" w14:textId="77777777" w:rsidR="005B1C1C" w:rsidRPr="0049447D" w:rsidRDefault="005B1C1C" w:rsidP="00FB0EC5">
            <w:pPr>
              <w:pStyle w:val="Geenafstand"/>
              <w:rPr>
                <w:rFonts w:eastAsia="Times New Roman"/>
                <w:b/>
                <w:bCs/>
                <w:lang w:eastAsia="nl-NL"/>
              </w:rPr>
            </w:pPr>
            <w:r w:rsidRPr="0049447D">
              <w:rPr>
                <w:rFonts w:eastAsia="Times New Roman"/>
                <w:b/>
                <w:bCs/>
                <w:lang w:eastAsia="nl-NL"/>
              </w:rPr>
              <w:t>Bijlage</w:t>
            </w:r>
          </w:p>
        </w:tc>
        <w:tc>
          <w:tcPr>
            <w:tcW w:w="3814" w:type="dxa"/>
            <w:shd w:val="clear" w:color="auto" w:fill="auto"/>
          </w:tcPr>
          <w:p w14:paraId="66ED487A" w14:textId="77777777" w:rsidR="005B1C1C" w:rsidRPr="0049447D" w:rsidRDefault="005B1C1C" w:rsidP="00FB0EC5">
            <w:pPr>
              <w:pStyle w:val="Geenafstand"/>
              <w:rPr>
                <w:rFonts w:eastAsia="Times New Roman"/>
                <w:b/>
                <w:bCs/>
                <w:lang w:eastAsia="nl-NL"/>
              </w:rPr>
            </w:pPr>
            <w:r w:rsidRPr="0049447D">
              <w:rPr>
                <w:rFonts w:eastAsia="Times New Roman"/>
                <w:b/>
                <w:bCs/>
                <w:lang w:eastAsia="nl-NL"/>
              </w:rPr>
              <w:t>Omschrijving</w:t>
            </w:r>
          </w:p>
        </w:tc>
        <w:tc>
          <w:tcPr>
            <w:tcW w:w="4394" w:type="dxa"/>
            <w:shd w:val="clear" w:color="auto" w:fill="auto"/>
          </w:tcPr>
          <w:p w14:paraId="3802595F" w14:textId="2F03B69F" w:rsidR="005B1C1C" w:rsidRPr="0049447D" w:rsidRDefault="005B1C1C" w:rsidP="00FB0EC5">
            <w:pPr>
              <w:pStyle w:val="Geenafstand"/>
              <w:rPr>
                <w:rFonts w:eastAsia="Times New Roman"/>
                <w:b/>
                <w:bCs/>
                <w:lang w:eastAsia="nl-NL"/>
              </w:rPr>
            </w:pPr>
            <w:r w:rsidRPr="0049447D">
              <w:rPr>
                <w:rFonts w:eastAsia="Times New Roman"/>
                <w:b/>
                <w:bCs/>
                <w:lang w:eastAsia="nl-NL"/>
              </w:rPr>
              <w:t>Indienen op TenderNed</w:t>
            </w:r>
          </w:p>
        </w:tc>
      </w:tr>
      <w:tr w:rsidR="005B1C1C" w:rsidRPr="00E77205" w14:paraId="1FE5C6F9" w14:textId="77777777" w:rsidTr="00F472F6">
        <w:tc>
          <w:tcPr>
            <w:tcW w:w="1001" w:type="dxa"/>
            <w:shd w:val="clear" w:color="auto" w:fill="auto"/>
          </w:tcPr>
          <w:p w14:paraId="13CE03DF" w14:textId="2380FCF0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A</w:t>
            </w:r>
          </w:p>
        </w:tc>
        <w:tc>
          <w:tcPr>
            <w:tcW w:w="3814" w:type="dxa"/>
            <w:shd w:val="clear" w:color="auto" w:fill="auto"/>
          </w:tcPr>
          <w:p w14:paraId="61774F90" w14:textId="561C6A01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UEA</w:t>
            </w:r>
          </w:p>
        </w:tc>
        <w:tc>
          <w:tcPr>
            <w:tcW w:w="4394" w:type="dxa"/>
            <w:shd w:val="clear" w:color="auto" w:fill="auto"/>
          </w:tcPr>
          <w:p w14:paraId="08B53E32" w14:textId="77777777" w:rsidR="005B1C1C" w:rsidRDefault="005B1C1C" w:rsidP="005B1C1C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Eisen: UEA</w:t>
            </w:r>
          </w:p>
          <w:p w14:paraId="39342114" w14:textId="1B1B7DC9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</w:p>
        </w:tc>
      </w:tr>
      <w:tr w:rsidR="005B1C1C" w:rsidRPr="00E77205" w14:paraId="6F0834E6" w14:textId="77777777" w:rsidTr="00F472F6">
        <w:tc>
          <w:tcPr>
            <w:tcW w:w="1001" w:type="dxa"/>
            <w:shd w:val="clear" w:color="auto" w:fill="auto"/>
          </w:tcPr>
          <w:p w14:paraId="4D0EF59B" w14:textId="59B4EAA7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B</w:t>
            </w:r>
          </w:p>
        </w:tc>
        <w:tc>
          <w:tcPr>
            <w:tcW w:w="3814" w:type="dxa"/>
            <w:shd w:val="clear" w:color="auto" w:fill="auto"/>
          </w:tcPr>
          <w:p w14:paraId="51F10929" w14:textId="2D3843AB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Algemene Verklaring</w:t>
            </w:r>
          </w:p>
        </w:tc>
        <w:tc>
          <w:tcPr>
            <w:tcW w:w="4394" w:type="dxa"/>
            <w:shd w:val="clear" w:color="auto" w:fill="auto"/>
          </w:tcPr>
          <w:p w14:paraId="42130734" w14:textId="60B63671" w:rsidR="005B1C1C" w:rsidRPr="00D0486B" w:rsidRDefault="005B1C1C" w:rsidP="00D0486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Eisen: Aan te leveren bijlagen bij inschrijving</w:t>
            </w:r>
          </w:p>
        </w:tc>
      </w:tr>
      <w:tr w:rsidR="00D0486B" w:rsidRPr="00E77205" w14:paraId="29C0379A" w14:textId="77777777" w:rsidTr="00F472F6">
        <w:tc>
          <w:tcPr>
            <w:tcW w:w="1001" w:type="dxa"/>
            <w:shd w:val="clear" w:color="auto" w:fill="auto"/>
          </w:tcPr>
          <w:p w14:paraId="4304DBD9" w14:textId="45278F23" w:rsidR="00D0486B" w:rsidRPr="00C47F6E" w:rsidRDefault="00D0486B" w:rsidP="00F472F6">
            <w:pPr>
              <w:pStyle w:val="Geenafstand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B1</w:t>
            </w:r>
          </w:p>
        </w:tc>
        <w:tc>
          <w:tcPr>
            <w:tcW w:w="3814" w:type="dxa"/>
            <w:shd w:val="clear" w:color="auto" w:fill="auto"/>
          </w:tcPr>
          <w:p w14:paraId="2C72DB64" w14:textId="2088B79E" w:rsidR="00D0486B" w:rsidRPr="00C47F6E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Integriteitsverklaring</w:t>
            </w:r>
          </w:p>
        </w:tc>
        <w:tc>
          <w:tcPr>
            <w:tcW w:w="4394" w:type="dxa"/>
            <w:shd w:val="clear" w:color="auto" w:fill="auto"/>
          </w:tcPr>
          <w:p w14:paraId="4D5750B6" w14:textId="7D9A5606" w:rsidR="00D0486B" w:rsidRPr="00C47F6E" w:rsidRDefault="00D0486B" w:rsidP="00D0486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Eisen: Aan te leveren bijlagen bij inschrijving</w:t>
            </w:r>
          </w:p>
        </w:tc>
      </w:tr>
      <w:tr w:rsidR="00D0486B" w:rsidRPr="00E77205" w14:paraId="1DF3D1E0" w14:textId="77777777" w:rsidTr="00F472F6">
        <w:tc>
          <w:tcPr>
            <w:tcW w:w="1001" w:type="dxa"/>
            <w:shd w:val="clear" w:color="auto" w:fill="auto"/>
          </w:tcPr>
          <w:p w14:paraId="28E241AF" w14:textId="22DE910F" w:rsidR="00D0486B" w:rsidRPr="00E77205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C</w:t>
            </w:r>
          </w:p>
        </w:tc>
        <w:tc>
          <w:tcPr>
            <w:tcW w:w="3814" w:type="dxa"/>
            <w:shd w:val="clear" w:color="auto" w:fill="auto"/>
          </w:tcPr>
          <w:p w14:paraId="0AFEA03B" w14:textId="098D8ACE" w:rsidR="00D0486B" w:rsidRPr="00E77205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Referentieverklaring</w:t>
            </w:r>
          </w:p>
        </w:tc>
        <w:tc>
          <w:tcPr>
            <w:tcW w:w="4394" w:type="dxa"/>
            <w:shd w:val="clear" w:color="auto" w:fill="auto"/>
          </w:tcPr>
          <w:p w14:paraId="25B7F9B8" w14:textId="3C9D88E3" w:rsidR="00D0486B" w:rsidRPr="001F6F9A" w:rsidRDefault="00D0486B" w:rsidP="001F6F9A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Eisen: Eisen inzake technische bekwaamheid</w:t>
            </w:r>
          </w:p>
        </w:tc>
      </w:tr>
      <w:tr w:rsidR="00D0486B" w:rsidRPr="00E77205" w14:paraId="598942C2" w14:textId="77777777" w:rsidTr="00AA4DF3">
        <w:trPr>
          <w:trHeight w:val="391"/>
        </w:trPr>
        <w:tc>
          <w:tcPr>
            <w:tcW w:w="1001" w:type="dxa"/>
            <w:shd w:val="clear" w:color="auto" w:fill="auto"/>
          </w:tcPr>
          <w:p w14:paraId="2DC74389" w14:textId="5BC91609" w:rsidR="00D0486B" w:rsidRPr="00E77205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D</w:t>
            </w:r>
          </w:p>
        </w:tc>
        <w:tc>
          <w:tcPr>
            <w:tcW w:w="3814" w:type="dxa"/>
            <w:shd w:val="clear" w:color="auto" w:fill="auto"/>
          </w:tcPr>
          <w:p w14:paraId="5076AB58" w14:textId="7E8C4711" w:rsidR="00D0486B" w:rsidRPr="00E77205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 xml:space="preserve">Tarievenblad </w:t>
            </w:r>
          </w:p>
        </w:tc>
        <w:tc>
          <w:tcPr>
            <w:tcW w:w="4394" w:type="dxa"/>
            <w:shd w:val="clear" w:color="auto" w:fill="auto"/>
          </w:tcPr>
          <w:p w14:paraId="330B74B6" w14:textId="19AB16F2" w:rsidR="00D0486B" w:rsidRPr="00E77205" w:rsidRDefault="00D0486B" w:rsidP="00F472F6">
            <w:pPr>
              <w:spacing w:after="0" w:line="240" w:lineRule="auto"/>
              <w:rPr>
                <w:rFonts w:eastAsia="Times New Roman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gunningscriterium: prijs</w:t>
            </w:r>
          </w:p>
        </w:tc>
      </w:tr>
      <w:tr w:rsidR="00D0486B" w:rsidRPr="00E77205" w14:paraId="7ACEFDD0" w14:textId="77777777" w:rsidTr="00AA4DF3">
        <w:trPr>
          <w:trHeight w:val="836"/>
        </w:trPr>
        <w:tc>
          <w:tcPr>
            <w:tcW w:w="1001" w:type="dxa"/>
            <w:shd w:val="clear" w:color="auto" w:fill="auto"/>
          </w:tcPr>
          <w:p w14:paraId="01D2E1C0" w14:textId="77777777" w:rsidR="00D0486B" w:rsidRPr="00E77205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</w:p>
        </w:tc>
        <w:tc>
          <w:tcPr>
            <w:tcW w:w="3814" w:type="dxa"/>
            <w:shd w:val="clear" w:color="auto" w:fill="auto"/>
          </w:tcPr>
          <w:p w14:paraId="2ED87EDC" w14:textId="46185A9F" w:rsidR="00D0486B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 xml:space="preserve">Beschrijving bij </w:t>
            </w:r>
            <w:r w:rsidRPr="00690FDB">
              <w:rPr>
                <w:rFonts w:eastAsia="Times New Roman"/>
                <w:lang w:eastAsia="nl-NL"/>
              </w:rPr>
              <w:t>de sub</w:t>
            </w:r>
            <w:r w:rsidRPr="00C47F6E">
              <w:rPr>
                <w:rFonts w:eastAsia="Times New Roman"/>
                <w:lang w:eastAsia="nl-NL"/>
              </w:rPr>
              <w:t>gunning</w:t>
            </w:r>
            <w:r w:rsidRPr="00690FDB">
              <w:rPr>
                <w:rFonts w:eastAsia="Times New Roman"/>
                <w:lang w:eastAsia="nl-NL"/>
              </w:rPr>
              <w:t>scriteria</w:t>
            </w:r>
            <w:r w:rsidRPr="00C47F6E">
              <w:rPr>
                <w:rFonts w:eastAsia="Times New Roman"/>
                <w:lang w:eastAsia="nl-NL"/>
              </w:rPr>
              <w:t xml:space="preserve"> kwaliteit</w:t>
            </w:r>
            <w:r>
              <w:rPr>
                <w:rFonts w:eastAsia="Times New Roman"/>
                <w:lang w:eastAsia="nl-NL"/>
              </w:rPr>
              <w:t>:</w:t>
            </w:r>
            <w:r w:rsidRPr="00690FDB">
              <w:rPr>
                <w:rFonts w:eastAsia="Times New Roman"/>
                <w:lang w:eastAsia="nl-NL"/>
              </w:rPr>
              <w:t xml:space="preserve"> </w:t>
            </w:r>
          </w:p>
          <w:p w14:paraId="122B2AFD" w14:textId="2CCF7C18" w:rsidR="00D0486B" w:rsidRPr="00E77205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 w:rsidRPr="00690FDB">
              <w:rPr>
                <w:rFonts w:eastAsia="Times New Roman"/>
                <w:lang w:eastAsia="nl-NL"/>
              </w:rPr>
              <w:t>SGC1, SGC2 en SGC3.</w:t>
            </w:r>
          </w:p>
        </w:tc>
        <w:tc>
          <w:tcPr>
            <w:tcW w:w="4394" w:type="dxa"/>
            <w:shd w:val="clear" w:color="auto" w:fill="auto"/>
          </w:tcPr>
          <w:p w14:paraId="1D1CF425" w14:textId="466C74B3" w:rsidR="00D0486B" w:rsidRPr="00E77205" w:rsidRDefault="00D0486B" w:rsidP="00D0486B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Bij gunning</w:t>
            </w:r>
            <w:r>
              <w:rPr>
                <w:rFonts w:eastAsia="Times New Roman"/>
                <w:lang w:eastAsia="nl-NL"/>
              </w:rPr>
              <w:t>s</w:t>
            </w:r>
            <w:r w:rsidRPr="00C47F6E">
              <w:rPr>
                <w:rFonts w:eastAsia="Times New Roman"/>
                <w:lang w:eastAsia="nl-NL"/>
              </w:rPr>
              <w:t>criterium: kwaliteit</w:t>
            </w:r>
            <w:r>
              <w:rPr>
                <w:rFonts w:eastAsia="Times New Roman"/>
                <w:lang w:eastAsia="nl-NL"/>
              </w:rPr>
              <w:t xml:space="preserve"> </w:t>
            </w:r>
          </w:p>
        </w:tc>
      </w:tr>
    </w:tbl>
    <w:p w14:paraId="407E7722" w14:textId="77777777" w:rsidR="005B1C1C" w:rsidRDefault="005B1C1C" w:rsidP="00C47F6E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</w:p>
    <w:p w14:paraId="5C07A0CA" w14:textId="354F4DF0" w:rsidR="00C47F6E" w:rsidRPr="00C47F6E" w:rsidRDefault="00C47F6E" w:rsidP="00C47F6E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  <w:r w:rsidRPr="00C47F6E"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400"/>
      </w:tblGrid>
      <w:tr w:rsidR="00C47F6E" w:rsidRPr="00C47F6E" w14:paraId="2D8F3CE4" w14:textId="77777777" w:rsidTr="00F472F6">
        <w:tc>
          <w:tcPr>
            <w:tcW w:w="4815" w:type="dxa"/>
          </w:tcPr>
          <w:p w14:paraId="3F36CF3F" w14:textId="77777777" w:rsid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inschrijver</w:t>
            </w:r>
          </w:p>
          <w:p w14:paraId="2BB0413F" w14:textId="77777777" w:rsidR="00F472F6" w:rsidRPr="00C47F6E" w:rsidRDefault="00F472F6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4400" w:type="dxa"/>
          </w:tcPr>
          <w:p w14:paraId="23C3E75A" w14:textId="53C74770" w:rsidR="003962FD" w:rsidRPr="00C47F6E" w:rsidRDefault="003962FD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489C1EC7" w14:textId="77777777" w:rsidTr="00F472F6">
        <w:tc>
          <w:tcPr>
            <w:tcW w:w="4815" w:type="dxa"/>
          </w:tcPr>
          <w:p w14:paraId="4C32CD91" w14:textId="77777777" w:rsidR="003962FD" w:rsidRDefault="00C47F6E" w:rsidP="00F472F6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(tekenbevoegde) functionaris</w:t>
            </w:r>
          </w:p>
          <w:p w14:paraId="6B1FBE75" w14:textId="6AA34C0F" w:rsidR="00F472F6" w:rsidRPr="00C47F6E" w:rsidRDefault="00F472F6" w:rsidP="00F472F6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4400" w:type="dxa"/>
          </w:tcPr>
          <w:p w14:paraId="3BDA8138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70828540" w14:textId="77777777" w:rsidTr="00F472F6">
        <w:tc>
          <w:tcPr>
            <w:tcW w:w="4815" w:type="dxa"/>
          </w:tcPr>
          <w:p w14:paraId="638AB41A" w14:textId="77777777" w:rsidR="00EE3D4A" w:rsidRDefault="00C47F6E" w:rsidP="00F472F6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</w:t>
            </w:r>
          </w:p>
          <w:p w14:paraId="2855A58A" w14:textId="15A9C0C1" w:rsidR="00F472F6" w:rsidRPr="00C47F6E" w:rsidRDefault="00F472F6" w:rsidP="00F472F6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4400" w:type="dxa"/>
          </w:tcPr>
          <w:p w14:paraId="78BC7286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4079C71F" w14:textId="77777777" w:rsidTr="00F472F6">
        <w:trPr>
          <w:trHeight w:val="851"/>
        </w:trPr>
        <w:tc>
          <w:tcPr>
            <w:tcW w:w="4815" w:type="dxa"/>
          </w:tcPr>
          <w:p w14:paraId="5A3ECAC8" w14:textId="43F1D834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Handtekening</w:t>
            </w:r>
          </w:p>
        </w:tc>
        <w:tc>
          <w:tcPr>
            <w:tcW w:w="4400" w:type="dxa"/>
          </w:tcPr>
          <w:p w14:paraId="35F62F1A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1797B0D1" w14:textId="77777777" w:rsidTr="00F472F6">
        <w:tc>
          <w:tcPr>
            <w:tcW w:w="4815" w:type="dxa"/>
          </w:tcPr>
          <w:p w14:paraId="068F9BCC" w14:textId="77777777" w:rsid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Datum</w:t>
            </w:r>
          </w:p>
          <w:p w14:paraId="1AD8BF77" w14:textId="509F33B6" w:rsidR="003962FD" w:rsidRPr="00C47F6E" w:rsidRDefault="003962FD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4400" w:type="dxa"/>
          </w:tcPr>
          <w:p w14:paraId="0835EB7C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00B8D1FD" w14:textId="77777777" w:rsidR="00984839" w:rsidRPr="00984839" w:rsidRDefault="00984839" w:rsidP="00984839"/>
    <w:sectPr w:rsidR="00984839" w:rsidRPr="00984839" w:rsidSect="000B3CBA"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F82D" w14:textId="77777777" w:rsidR="00E34025" w:rsidRDefault="00E34025" w:rsidP="00E34025">
      <w:pPr>
        <w:spacing w:after="0" w:line="240" w:lineRule="auto"/>
      </w:pPr>
      <w:r>
        <w:separator/>
      </w:r>
    </w:p>
  </w:endnote>
  <w:endnote w:type="continuationSeparator" w:id="0">
    <w:p w14:paraId="4934C521" w14:textId="77777777" w:rsidR="00E34025" w:rsidRDefault="00E34025" w:rsidP="00E34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B2BA" w14:textId="5799E546" w:rsidR="00984839" w:rsidRDefault="00984839" w:rsidP="00984839">
    <w:pPr>
      <w:pStyle w:val="Voettekst"/>
    </w:pPr>
  </w:p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72C4B38" w14:textId="5FD81454" w:rsidR="00984839" w:rsidRPr="00984839" w:rsidRDefault="00984839" w:rsidP="00984839">
        <w:pPr>
          <w:pStyle w:val="Voetteks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3375C220" wp14:editId="6D7BF3A9">
              <wp:simplePos x="0" y="0"/>
              <wp:positionH relativeFrom="margin">
                <wp:posOffset>-200025</wp:posOffset>
              </wp:positionH>
              <wp:positionV relativeFrom="page">
                <wp:posOffset>9705975</wp:posOffset>
              </wp:positionV>
              <wp:extent cx="763200" cy="162000"/>
              <wp:effectExtent l="0" t="0" r="0" b="0"/>
              <wp:wrapNone/>
              <wp:docPr id="296082970" name="Afbeelding 296082970" descr="Afbeelding met Graphics, grafische vormgeving, schermopname, Kleurrijkheid&#10;&#10;Automatisch gegenereerde beschrijv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Graphic 1" descr="Afbeelding met Graphics, grafische vormgeving, schermopname, Kleurrijkheid&#10;&#10;Automatisch gegenereerde beschrijvi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3200" cy="16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94E7F48" w14:textId="20149D17" w:rsidR="00984839" w:rsidRPr="00AD3DBD" w:rsidRDefault="00984839" w:rsidP="00984839">
    <w:pPr>
      <w:ind w:left="720" w:firstLine="720"/>
      <w:jc w:val="center"/>
      <w:rPr>
        <w:sz w:val="16"/>
        <w:szCs w:val="16"/>
      </w:rPr>
    </w:pPr>
    <w:bookmarkStart w:id="4" w:name="_Hlk29893340"/>
    <w:bookmarkStart w:id="5" w:name="_Hlk29893341"/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 xml:space="preserve">| </w:t>
    </w:r>
    <w:r>
      <w:rPr>
        <w:sz w:val="16"/>
        <w:szCs w:val="16"/>
      </w:rPr>
      <w:t>Bijlage B - Europese openbare procedure</w:t>
    </w:r>
    <w:r w:rsidRPr="00714882">
      <w:rPr>
        <w:sz w:val="16"/>
        <w:szCs w:val="16"/>
      </w:rPr>
      <w:t xml:space="preserve"> </w:t>
    </w:r>
    <w:bookmarkEnd w:id="4"/>
    <w:bookmarkEnd w:id="5"/>
    <w:r w:rsidRPr="00344076">
      <w:rPr>
        <w:sz w:val="16"/>
        <w:szCs w:val="16"/>
      </w:rPr>
      <w:t>GEZ HK VLS 202210 PRJ-2200285 Woningaanpassingen</w:t>
    </w:r>
    <w:r>
      <w:rPr>
        <w:sz w:val="16"/>
        <w:szCs w:val="16"/>
      </w:rPr>
      <w:t xml:space="preserve"> | versie 1.0</w:t>
    </w:r>
    <w:r>
      <w:rPr>
        <w:sz w:val="16"/>
        <w:szCs w:val="16"/>
      </w:rPr>
      <w:tab/>
      <w:t xml:space="preserve">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27</w:t>
    </w:r>
    <w:r w:rsidRPr="00AD3DBD">
      <w:rPr>
        <w:sz w:val="16"/>
        <w:szCs w:val="16"/>
      </w:rPr>
      <w:fldChar w:fldCharType="end"/>
    </w:r>
  </w:p>
  <w:p w14:paraId="5827227D" w14:textId="77777777" w:rsidR="00E34025" w:rsidRDefault="00E34025" w:rsidP="0098483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4AA18" w14:textId="77777777" w:rsidR="00E34025" w:rsidRDefault="00E34025" w:rsidP="00E34025">
      <w:pPr>
        <w:spacing w:after="0" w:line="240" w:lineRule="auto"/>
      </w:pPr>
      <w:r>
        <w:separator/>
      </w:r>
    </w:p>
  </w:footnote>
  <w:footnote w:type="continuationSeparator" w:id="0">
    <w:p w14:paraId="2687AE57" w14:textId="77777777" w:rsidR="00E34025" w:rsidRDefault="00E34025" w:rsidP="00E34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02A99"/>
    <w:multiLevelType w:val="multilevel"/>
    <w:tmpl w:val="E390B560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10956179">
    <w:abstractNumId w:val="1"/>
  </w:num>
  <w:num w:numId="2" w16cid:durableId="305277534">
    <w:abstractNumId w:val="1"/>
  </w:num>
  <w:num w:numId="3" w16cid:durableId="1462965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6E"/>
    <w:rsid w:val="00005DDB"/>
    <w:rsid w:val="000B3CBA"/>
    <w:rsid w:val="001F6F9A"/>
    <w:rsid w:val="00263C9F"/>
    <w:rsid w:val="002B6E17"/>
    <w:rsid w:val="003062DE"/>
    <w:rsid w:val="003315AE"/>
    <w:rsid w:val="003962FD"/>
    <w:rsid w:val="003C01F1"/>
    <w:rsid w:val="004266B7"/>
    <w:rsid w:val="00442BF0"/>
    <w:rsid w:val="0049447D"/>
    <w:rsid w:val="00495838"/>
    <w:rsid w:val="005B1C1C"/>
    <w:rsid w:val="00626E60"/>
    <w:rsid w:val="00690FDB"/>
    <w:rsid w:val="006D1FED"/>
    <w:rsid w:val="006D391D"/>
    <w:rsid w:val="006D56AB"/>
    <w:rsid w:val="00740587"/>
    <w:rsid w:val="0076241E"/>
    <w:rsid w:val="00763841"/>
    <w:rsid w:val="00812102"/>
    <w:rsid w:val="00816004"/>
    <w:rsid w:val="008939F9"/>
    <w:rsid w:val="00943455"/>
    <w:rsid w:val="00980E22"/>
    <w:rsid w:val="00984839"/>
    <w:rsid w:val="00AA4DF3"/>
    <w:rsid w:val="00BC5C9D"/>
    <w:rsid w:val="00C47F6E"/>
    <w:rsid w:val="00CB63AF"/>
    <w:rsid w:val="00CD42CC"/>
    <w:rsid w:val="00D0486B"/>
    <w:rsid w:val="00D164A6"/>
    <w:rsid w:val="00D77F37"/>
    <w:rsid w:val="00DF2760"/>
    <w:rsid w:val="00E02115"/>
    <w:rsid w:val="00E22E84"/>
    <w:rsid w:val="00E34025"/>
    <w:rsid w:val="00EB3797"/>
    <w:rsid w:val="00EB6D01"/>
    <w:rsid w:val="00EE3D4A"/>
    <w:rsid w:val="00F00B02"/>
    <w:rsid w:val="00F4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5B6C2"/>
  <w15:chartTrackingRefBased/>
  <w15:docId w15:val="{20F5B8DD-A6D8-4782-BE42-3D5A22D8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Geenafstand">
    <w:name w:val="No Spacing"/>
    <w:uiPriority w:val="1"/>
    <w:qFormat/>
    <w:rsid w:val="005B1C1C"/>
    <w:pPr>
      <w:spacing w:after="0" w:line="240" w:lineRule="auto"/>
    </w:pPr>
    <w:rPr>
      <w:rFonts w:ascii="Verdana" w:hAnsi="Verdana" w:cs="Arial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E340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34025"/>
  </w:style>
  <w:style w:type="paragraph" w:styleId="Voettekst">
    <w:name w:val="footer"/>
    <w:basedOn w:val="Standaard"/>
    <w:link w:val="VoettekstChar"/>
    <w:uiPriority w:val="99"/>
    <w:unhideWhenUsed/>
    <w:rsid w:val="00E340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34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B8BB5CD1E1004A8F976C8D3EC92648" ma:contentTypeVersion="5" ma:contentTypeDescription="Een nieuw document maken." ma:contentTypeScope="" ma:versionID="3cd3574a0ffb6a91d1426daff999ccf6">
  <xsd:schema xmlns:xsd="http://www.w3.org/2001/XMLSchema" xmlns:xs="http://www.w3.org/2001/XMLSchema" xmlns:p="http://schemas.microsoft.com/office/2006/metadata/properties" xmlns:ns2="3ebe778c-dded-4597-bf17-c52815efaea3" xmlns:ns3="bf9220a4-7b1f-4c74-9535-f9284bcb210c" targetNamespace="http://schemas.microsoft.com/office/2006/metadata/properties" ma:root="true" ma:fieldsID="c2294af4d9dd27f1eefa636f366d0e9d" ns2:_="" ns3:_="">
    <xsd:import namespace="3ebe778c-dded-4597-bf17-c52815efaea3"/>
    <xsd:import namespace="bf9220a4-7b1f-4c74-9535-f9284bcb2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be778c-dded-4597-bf17-c52815efae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220a4-7b1f-4c74-9535-f9284bcb2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6217E-EECF-48A5-828E-62117E558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9D2100-4F6B-4DC9-90EE-57D82D346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A9D7A-A47C-432A-B66F-036109B11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be778c-dded-4597-bf17-c52815efaea3"/>
    <ds:schemaRef ds:uri="bf9220a4-7b1f-4c74-9535-f9284bcb2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Hanka</cp:lastModifiedBy>
  <cp:revision>11</cp:revision>
  <cp:lastPrinted>2022-12-07T14:49:00Z</cp:lastPrinted>
  <dcterms:created xsi:type="dcterms:W3CDTF">2023-06-26T12:07:00Z</dcterms:created>
  <dcterms:modified xsi:type="dcterms:W3CDTF">2023-09-25T08:29:00Z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0x01010004B8BB5CD1E1004A8F976C8D3EC92648</vt:lpwstr>
  </property>
</Properties>
</file>